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1" w:type="dxa"/>
        <w:tblLook w:val="04A0" w:firstRow="1" w:lastRow="0" w:firstColumn="1" w:lastColumn="0" w:noHBand="0" w:noVBand="1"/>
      </w:tblPr>
      <w:tblGrid>
        <w:gridCol w:w="2451"/>
        <w:gridCol w:w="2542"/>
        <w:gridCol w:w="4672"/>
        <w:gridCol w:w="4936"/>
      </w:tblGrid>
      <w:tr w:rsidR="00AA0D39" w:rsidRPr="00AA0D39" w14:paraId="6661BAFF" w14:textId="77777777" w:rsidTr="00AA0D39">
        <w:trPr>
          <w:trHeight w:val="375"/>
        </w:trPr>
        <w:tc>
          <w:tcPr>
            <w:tcW w:w="14601" w:type="dxa"/>
            <w:gridSpan w:val="4"/>
            <w:tcBorders>
              <w:top w:val="nil"/>
              <w:left w:val="nil"/>
              <w:bottom w:val="nil"/>
              <w:right w:val="nil"/>
            </w:tcBorders>
            <w:vAlign w:val="center"/>
            <w:hideMark/>
          </w:tcPr>
          <w:p w14:paraId="051088EE" w14:textId="77777777" w:rsidR="00AA0D39" w:rsidRPr="00AA0D39" w:rsidRDefault="00AA0D39" w:rsidP="00AA0D39">
            <w:pPr>
              <w:spacing w:after="0" w:line="240" w:lineRule="auto"/>
              <w:jc w:val="center"/>
              <w:rPr>
                <w:rFonts w:ascii="Calibri" w:eastAsia="Times New Roman" w:hAnsi="Calibri" w:cs="Calibri"/>
                <w:b/>
                <w:bCs/>
                <w:color w:val="000000"/>
                <w:kern w:val="0"/>
                <w:sz w:val="28"/>
                <w:szCs w:val="28"/>
                <w:lang w:eastAsia="en-CA"/>
                <w14:ligatures w14:val="none"/>
              </w:rPr>
            </w:pPr>
            <w:r w:rsidRPr="00AA0D39">
              <w:rPr>
                <w:rFonts w:ascii="Calibri" w:eastAsia="Times New Roman" w:hAnsi="Calibri" w:cs="Calibri"/>
                <w:b/>
                <w:bCs/>
                <w:color w:val="000000"/>
                <w:kern w:val="0"/>
                <w:sz w:val="28"/>
                <w:szCs w:val="28"/>
                <w:lang w:eastAsia="en-CA"/>
                <w14:ligatures w14:val="none"/>
              </w:rPr>
              <w:t>Provincial Grants</w:t>
            </w:r>
          </w:p>
        </w:tc>
      </w:tr>
      <w:tr w:rsidR="00AA0D39" w:rsidRPr="00AA0D39" w14:paraId="61A2C246" w14:textId="77777777" w:rsidTr="00AA0D39">
        <w:trPr>
          <w:trHeight w:val="315"/>
        </w:trPr>
        <w:tc>
          <w:tcPr>
            <w:tcW w:w="14601" w:type="dxa"/>
            <w:gridSpan w:val="4"/>
            <w:tcBorders>
              <w:top w:val="nil"/>
              <w:left w:val="nil"/>
              <w:right w:val="nil"/>
            </w:tcBorders>
            <w:vAlign w:val="center"/>
            <w:hideMark/>
          </w:tcPr>
          <w:p w14:paraId="4E4FACBE" w14:textId="77777777" w:rsidR="00AA0D39" w:rsidRPr="00AA0D39" w:rsidRDefault="00AA0D39" w:rsidP="00AA0D39">
            <w:pPr>
              <w:spacing w:after="0" w:line="240" w:lineRule="auto"/>
              <w:rPr>
                <w:rFonts w:ascii="Calibri" w:eastAsia="Times New Roman" w:hAnsi="Calibri" w:cs="Calibri"/>
                <w:color w:val="000000"/>
                <w:kern w:val="0"/>
                <w:lang w:eastAsia="en-CA"/>
                <w14:ligatures w14:val="none"/>
              </w:rPr>
            </w:pPr>
            <w:r w:rsidRPr="00AA0D39">
              <w:rPr>
                <w:rFonts w:ascii="Calibri" w:eastAsia="Times New Roman" w:hAnsi="Calibri" w:cs="Calibri"/>
                <w:color w:val="000000"/>
                <w:kern w:val="0"/>
                <w:lang w:eastAsia="en-CA"/>
                <w14:ligatures w14:val="none"/>
              </w:rPr>
              <w:t>**NOTE: This list does not include corporate or private grants**</w:t>
            </w:r>
          </w:p>
        </w:tc>
      </w:tr>
      <w:tr w:rsidR="00AA0D39" w:rsidRPr="00AA0D39" w14:paraId="0519DB53" w14:textId="77777777" w:rsidTr="00AA0D39">
        <w:trPr>
          <w:trHeight w:val="159"/>
        </w:trPr>
        <w:tc>
          <w:tcPr>
            <w:tcW w:w="14601" w:type="dxa"/>
            <w:gridSpan w:val="4"/>
            <w:tcBorders>
              <w:top w:val="nil"/>
              <w:left w:val="nil"/>
              <w:bottom w:val="single" w:sz="8" w:space="0" w:color="auto"/>
              <w:right w:val="nil"/>
            </w:tcBorders>
            <w:shd w:val="clear" w:color="auto" w:fill="BFBFBF" w:themeFill="background1" w:themeFillShade="BF"/>
            <w:vAlign w:val="center"/>
            <w:hideMark/>
          </w:tcPr>
          <w:p w14:paraId="000CC623" w14:textId="77777777" w:rsidR="00AA0D39" w:rsidRPr="00AA0D39" w:rsidRDefault="00AA0D39" w:rsidP="00AA0D39">
            <w:pPr>
              <w:spacing w:after="0" w:line="240" w:lineRule="auto"/>
              <w:rPr>
                <w:rFonts w:ascii="Times New Roman" w:eastAsia="Times New Roman" w:hAnsi="Times New Roman" w:cs="Times New Roman"/>
                <w:kern w:val="0"/>
                <w:sz w:val="16"/>
                <w:szCs w:val="16"/>
                <w:lang w:eastAsia="en-CA"/>
                <w14:ligatures w14:val="none"/>
              </w:rPr>
            </w:pPr>
          </w:p>
        </w:tc>
      </w:tr>
      <w:tr w:rsidR="00AA0D39" w:rsidRPr="00AA0D39" w14:paraId="09494334" w14:textId="77777777" w:rsidTr="00AA0D39">
        <w:trPr>
          <w:trHeight w:val="375"/>
        </w:trPr>
        <w:tc>
          <w:tcPr>
            <w:tcW w:w="14601" w:type="dxa"/>
            <w:gridSpan w:val="4"/>
            <w:tcBorders>
              <w:top w:val="single" w:sz="8" w:space="0" w:color="auto"/>
              <w:left w:val="single" w:sz="8" w:space="0" w:color="auto"/>
              <w:bottom w:val="single" w:sz="4" w:space="0" w:color="auto"/>
              <w:right w:val="single" w:sz="8" w:space="0" w:color="000000"/>
            </w:tcBorders>
            <w:vAlign w:val="center"/>
            <w:hideMark/>
          </w:tcPr>
          <w:p w14:paraId="023012AE" w14:textId="77777777" w:rsidR="00AA0D39" w:rsidRPr="00AA0D39" w:rsidRDefault="00AA0D39" w:rsidP="00AA0D39">
            <w:pPr>
              <w:spacing w:after="0" w:line="240" w:lineRule="auto"/>
              <w:rPr>
                <w:rFonts w:ascii="Calibri" w:eastAsia="Times New Roman" w:hAnsi="Calibri" w:cs="Calibri"/>
                <w:b/>
                <w:bCs/>
                <w:color w:val="000000"/>
                <w:kern w:val="0"/>
                <w:sz w:val="28"/>
                <w:szCs w:val="28"/>
                <w:lang w:eastAsia="en-CA"/>
                <w14:ligatures w14:val="none"/>
              </w:rPr>
            </w:pPr>
            <w:r w:rsidRPr="00AA0D39">
              <w:rPr>
                <w:rFonts w:ascii="Calibri" w:eastAsia="Times New Roman" w:hAnsi="Calibri" w:cs="Calibri"/>
                <w:b/>
                <w:bCs/>
                <w:color w:val="000000"/>
                <w:kern w:val="0"/>
                <w:sz w:val="28"/>
                <w:szCs w:val="28"/>
                <w:lang w:eastAsia="en-CA"/>
                <w14:ligatures w14:val="none"/>
              </w:rPr>
              <w:t>Manitoba</w:t>
            </w:r>
          </w:p>
        </w:tc>
      </w:tr>
      <w:tr w:rsidR="00AA0D39" w:rsidRPr="00AA0D39" w14:paraId="67F6194C" w14:textId="77777777" w:rsidTr="00AA0D39">
        <w:trPr>
          <w:trHeight w:val="315"/>
        </w:trPr>
        <w:tc>
          <w:tcPr>
            <w:tcW w:w="2451" w:type="dxa"/>
            <w:tcBorders>
              <w:top w:val="nil"/>
              <w:left w:val="single" w:sz="8" w:space="0" w:color="auto"/>
              <w:bottom w:val="single" w:sz="4" w:space="0" w:color="auto"/>
              <w:right w:val="single" w:sz="4" w:space="0" w:color="auto"/>
            </w:tcBorders>
            <w:vAlign w:val="center"/>
            <w:hideMark/>
          </w:tcPr>
          <w:p w14:paraId="5AA3D8E4" w14:textId="77777777" w:rsidR="00AA0D39" w:rsidRPr="00AA0D39" w:rsidRDefault="00AA0D39" w:rsidP="00AA0D39">
            <w:pPr>
              <w:spacing w:after="0" w:line="240" w:lineRule="auto"/>
              <w:rPr>
                <w:rFonts w:ascii="Calibri" w:eastAsia="Times New Roman" w:hAnsi="Calibri" w:cs="Calibri"/>
                <w:b/>
                <w:bCs/>
                <w:color w:val="000000"/>
                <w:kern w:val="0"/>
                <w:lang w:eastAsia="en-CA"/>
                <w14:ligatures w14:val="none"/>
              </w:rPr>
            </w:pPr>
            <w:r w:rsidRPr="00AA0D39">
              <w:rPr>
                <w:rFonts w:ascii="Calibri" w:eastAsia="Times New Roman" w:hAnsi="Calibri" w:cs="Calibri"/>
                <w:b/>
                <w:bCs/>
                <w:color w:val="000000"/>
                <w:kern w:val="0"/>
                <w:lang w:eastAsia="en-CA"/>
                <w14:ligatures w14:val="none"/>
              </w:rPr>
              <w:t>Name</w:t>
            </w:r>
          </w:p>
        </w:tc>
        <w:tc>
          <w:tcPr>
            <w:tcW w:w="2542" w:type="dxa"/>
            <w:tcBorders>
              <w:top w:val="nil"/>
              <w:left w:val="nil"/>
              <w:bottom w:val="single" w:sz="4" w:space="0" w:color="auto"/>
              <w:right w:val="single" w:sz="4" w:space="0" w:color="auto"/>
            </w:tcBorders>
            <w:vAlign w:val="center"/>
            <w:hideMark/>
          </w:tcPr>
          <w:p w14:paraId="5AC479BC" w14:textId="77777777" w:rsidR="00AA0D39" w:rsidRPr="00AA0D39" w:rsidRDefault="00AA0D39" w:rsidP="00AA0D39">
            <w:pPr>
              <w:spacing w:after="0" w:line="240" w:lineRule="auto"/>
              <w:rPr>
                <w:rFonts w:ascii="Calibri" w:eastAsia="Times New Roman" w:hAnsi="Calibri" w:cs="Calibri"/>
                <w:b/>
                <w:bCs/>
                <w:color w:val="000000"/>
                <w:kern w:val="0"/>
                <w:lang w:eastAsia="en-CA"/>
                <w14:ligatures w14:val="none"/>
              </w:rPr>
            </w:pPr>
            <w:r w:rsidRPr="00AA0D39">
              <w:rPr>
                <w:rFonts w:ascii="Calibri" w:eastAsia="Times New Roman" w:hAnsi="Calibri" w:cs="Calibri"/>
                <w:b/>
                <w:bCs/>
                <w:color w:val="000000"/>
                <w:kern w:val="0"/>
                <w:lang w:eastAsia="en-CA"/>
                <w14:ligatures w14:val="none"/>
              </w:rPr>
              <w:t>Organization/Company</w:t>
            </w:r>
          </w:p>
        </w:tc>
        <w:tc>
          <w:tcPr>
            <w:tcW w:w="4672" w:type="dxa"/>
            <w:tcBorders>
              <w:top w:val="nil"/>
              <w:left w:val="nil"/>
              <w:bottom w:val="single" w:sz="4" w:space="0" w:color="auto"/>
              <w:right w:val="single" w:sz="4" w:space="0" w:color="auto"/>
            </w:tcBorders>
            <w:vAlign w:val="center"/>
            <w:hideMark/>
          </w:tcPr>
          <w:p w14:paraId="3E7F06D3" w14:textId="77777777" w:rsidR="00AA0D39" w:rsidRPr="00AA0D39" w:rsidRDefault="00AA0D39" w:rsidP="00AA0D39">
            <w:pPr>
              <w:spacing w:after="0" w:line="240" w:lineRule="auto"/>
              <w:rPr>
                <w:rFonts w:ascii="Calibri" w:eastAsia="Times New Roman" w:hAnsi="Calibri" w:cs="Calibri"/>
                <w:b/>
                <w:bCs/>
                <w:color w:val="000000"/>
                <w:kern w:val="0"/>
                <w:lang w:eastAsia="en-CA"/>
                <w14:ligatures w14:val="none"/>
              </w:rPr>
            </w:pPr>
            <w:r w:rsidRPr="00AA0D39">
              <w:rPr>
                <w:rFonts w:ascii="Calibri" w:eastAsia="Times New Roman" w:hAnsi="Calibri" w:cs="Calibri"/>
                <w:b/>
                <w:bCs/>
                <w:color w:val="000000"/>
                <w:kern w:val="0"/>
                <w:lang w:eastAsia="en-CA"/>
                <w14:ligatures w14:val="none"/>
              </w:rPr>
              <w:t>Website</w:t>
            </w:r>
          </w:p>
        </w:tc>
        <w:tc>
          <w:tcPr>
            <w:tcW w:w="4936" w:type="dxa"/>
            <w:tcBorders>
              <w:top w:val="nil"/>
              <w:left w:val="nil"/>
              <w:bottom w:val="single" w:sz="4" w:space="0" w:color="auto"/>
              <w:right w:val="single" w:sz="8" w:space="0" w:color="auto"/>
            </w:tcBorders>
            <w:vAlign w:val="center"/>
            <w:hideMark/>
          </w:tcPr>
          <w:p w14:paraId="2A35AB37" w14:textId="77777777" w:rsidR="00AA0D39" w:rsidRPr="00AA0D39" w:rsidRDefault="00AA0D39" w:rsidP="00AA0D39">
            <w:pPr>
              <w:spacing w:after="0" w:line="240" w:lineRule="auto"/>
              <w:rPr>
                <w:rFonts w:ascii="Calibri" w:eastAsia="Times New Roman" w:hAnsi="Calibri" w:cs="Calibri"/>
                <w:b/>
                <w:bCs/>
                <w:color w:val="000000"/>
                <w:kern w:val="0"/>
                <w:lang w:eastAsia="en-CA"/>
                <w14:ligatures w14:val="none"/>
              </w:rPr>
            </w:pPr>
            <w:r w:rsidRPr="00AA0D39">
              <w:rPr>
                <w:rFonts w:ascii="Calibri" w:eastAsia="Times New Roman" w:hAnsi="Calibri" w:cs="Calibri"/>
                <w:b/>
                <w:bCs/>
                <w:color w:val="000000"/>
                <w:kern w:val="0"/>
                <w:lang w:eastAsia="en-CA"/>
                <w14:ligatures w14:val="none"/>
              </w:rPr>
              <w:t>Summary</w:t>
            </w:r>
          </w:p>
        </w:tc>
      </w:tr>
      <w:tr w:rsidR="00AA0D39" w:rsidRPr="00AA0D39" w14:paraId="13E7F449" w14:textId="77777777" w:rsidTr="00AA0D39">
        <w:trPr>
          <w:trHeight w:val="1575"/>
        </w:trPr>
        <w:tc>
          <w:tcPr>
            <w:tcW w:w="2451" w:type="dxa"/>
            <w:tcBorders>
              <w:top w:val="nil"/>
              <w:left w:val="single" w:sz="8" w:space="0" w:color="auto"/>
              <w:bottom w:val="single" w:sz="4" w:space="0" w:color="auto"/>
              <w:right w:val="single" w:sz="4" w:space="0" w:color="auto"/>
            </w:tcBorders>
            <w:vAlign w:val="center"/>
            <w:hideMark/>
          </w:tcPr>
          <w:p w14:paraId="67355AEA" w14:textId="77777777" w:rsidR="00AA0D39" w:rsidRPr="00AA0D39" w:rsidRDefault="00AA0D39" w:rsidP="00AA0D39">
            <w:pPr>
              <w:spacing w:after="0" w:line="240" w:lineRule="auto"/>
              <w:rPr>
                <w:rFonts w:ascii="Calibri" w:eastAsia="Times New Roman" w:hAnsi="Calibri" w:cs="Calibri"/>
                <w:color w:val="000000"/>
                <w:kern w:val="0"/>
                <w:lang w:eastAsia="en-CA"/>
                <w14:ligatures w14:val="none"/>
              </w:rPr>
            </w:pPr>
            <w:r w:rsidRPr="00AA0D39">
              <w:rPr>
                <w:rFonts w:ascii="Calibri" w:eastAsia="Times New Roman" w:hAnsi="Calibri" w:cs="Calibri"/>
                <w:color w:val="000000"/>
                <w:kern w:val="0"/>
                <w:lang w:eastAsia="en-CA"/>
                <w14:ligatures w14:val="none"/>
              </w:rPr>
              <w:t>Tourism Manitoba Partnership Program</w:t>
            </w:r>
          </w:p>
        </w:tc>
        <w:tc>
          <w:tcPr>
            <w:tcW w:w="2542" w:type="dxa"/>
            <w:tcBorders>
              <w:top w:val="nil"/>
              <w:left w:val="nil"/>
              <w:bottom w:val="single" w:sz="4" w:space="0" w:color="auto"/>
              <w:right w:val="single" w:sz="4" w:space="0" w:color="auto"/>
            </w:tcBorders>
            <w:vAlign w:val="center"/>
            <w:hideMark/>
          </w:tcPr>
          <w:p w14:paraId="04EDA8D7" w14:textId="77777777" w:rsidR="00AA0D39" w:rsidRPr="00AA0D39" w:rsidRDefault="00AA0D39" w:rsidP="00AA0D39">
            <w:pPr>
              <w:spacing w:after="0" w:line="240" w:lineRule="auto"/>
              <w:rPr>
                <w:rFonts w:ascii="Calibri" w:eastAsia="Times New Roman" w:hAnsi="Calibri" w:cs="Calibri"/>
                <w:color w:val="000000"/>
                <w:kern w:val="0"/>
                <w:lang w:eastAsia="en-CA"/>
                <w14:ligatures w14:val="none"/>
              </w:rPr>
            </w:pPr>
            <w:r w:rsidRPr="00AA0D39">
              <w:rPr>
                <w:rFonts w:ascii="Calibri" w:eastAsia="Times New Roman" w:hAnsi="Calibri" w:cs="Calibri"/>
                <w:color w:val="000000"/>
                <w:kern w:val="0"/>
                <w:lang w:eastAsia="en-CA"/>
                <w14:ligatures w14:val="none"/>
              </w:rPr>
              <w:t>Travel Manitoba</w:t>
            </w:r>
          </w:p>
        </w:tc>
        <w:tc>
          <w:tcPr>
            <w:tcW w:w="4672" w:type="dxa"/>
            <w:tcBorders>
              <w:top w:val="nil"/>
              <w:left w:val="nil"/>
              <w:bottom w:val="single" w:sz="4" w:space="0" w:color="auto"/>
              <w:right w:val="single" w:sz="4" w:space="0" w:color="auto"/>
            </w:tcBorders>
            <w:vAlign w:val="center"/>
            <w:hideMark/>
          </w:tcPr>
          <w:p w14:paraId="2C72EDD0" w14:textId="77777777" w:rsidR="00AA0D39" w:rsidRPr="00AA0D39" w:rsidRDefault="00AA0D39" w:rsidP="00AA0D39">
            <w:pPr>
              <w:spacing w:after="0" w:line="240" w:lineRule="auto"/>
              <w:rPr>
                <w:rFonts w:ascii="Calibri" w:eastAsia="Times New Roman" w:hAnsi="Calibri" w:cs="Calibri"/>
                <w:color w:val="467886"/>
                <w:kern w:val="0"/>
                <w:u w:val="single"/>
                <w:lang w:eastAsia="en-CA"/>
                <w14:ligatures w14:val="none"/>
              </w:rPr>
            </w:pPr>
            <w:hyperlink r:id="rId4" w:history="1">
              <w:r w:rsidRPr="00AA0D39">
                <w:rPr>
                  <w:rFonts w:ascii="Calibri" w:eastAsia="Times New Roman" w:hAnsi="Calibri" w:cs="Calibri"/>
                  <w:color w:val="467886"/>
                  <w:kern w:val="0"/>
                  <w:u w:val="single"/>
                  <w:lang w:eastAsia="en-CA"/>
                  <w14:ligatures w14:val="none"/>
                </w:rPr>
                <w:t xml:space="preserve">Partnership Marketing </w:t>
              </w:r>
              <w:proofErr w:type="spellStart"/>
              <w:r w:rsidRPr="00AA0D39">
                <w:rPr>
                  <w:rFonts w:ascii="Calibri" w:eastAsia="Times New Roman" w:hAnsi="Calibri" w:cs="Calibri"/>
                  <w:color w:val="467886"/>
                  <w:kern w:val="0"/>
                  <w:u w:val="single"/>
                  <w:lang w:eastAsia="en-CA"/>
                  <w14:ligatures w14:val="none"/>
                </w:rPr>
                <w:t>Opportunites</w:t>
              </w:r>
              <w:proofErr w:type="spellEnd"/>
              <w:r w:rsidRPr="00AA0D39">
                <w:rPr>
                  <w:rFonts w:ascii="Calibri" w:eastAsia="Times New Roman" w:hAnsi="Calibri" w:cs="Calibri"/>
                  <w:color w:val="467886"/>
                  <w:kern w:val="0"/>
                  <w:u w:val="single"/>
                  <w:lang w:eastAsia="en-CA"/>
                  <w14:ligatures w14:val="none"/>
                </w:rPr>
                <w:t xml:space="preserve"> | Travel Manitoba</w:t>
              </w:r>
            </w:hyperlink>
          </w:p>
        </w:tc>
        <w:tc>
          <w:tcPr>
            <w:tcW w:w="4936" w:type="dxa"/>
            <w:tcBorders>
              <w:top w:val="nil"/>
              <w:left w:val="nil"/>
              <w:bottom w:val="single" w:sz="4" w:space="0" w:color="auto"/>
              <w:right w:val="single" w:sz="8" w:space="0" w:color="auto"/>
            </w:tcBorders>
            <w:vAlign w:val="center"/>
            <w:hideMark/>
          </w:tcPr>
          <w:p w14:paraId="501A16C2" w14:textId="77777777" w:rsidR="00AA0D39" w:rsidRPr="00AA0D39" w:rsidRDefault="00AA0D39" w:rsidP="00AA0D39">
            <w:pPr>
              <w:spacing w:after="0" w:line="240" w:lineRule="auto"/>
              <w:rPr>
                <w:rFonts w:ascii="Calibri" w:eastAsia="Times New Roman" w:hAnsi="Calibri" w:cs="Calibri"/>
                <w:color w:val="000000"/>
                <w:kern w:val="0"/>
                <w:lang w:eastAsia="en-CA"/>
                <w14:ligatures w14:val="none"/>
              </w:rPr>
            </w:pPr>
            <w:r w:rsidRPr="00AA0D39">
              <w:rPr>
                <w:rFonts w:ascii="Calibri" w:eastAsia="Times New Roman" w:hAnsi="Calibri" w:cs="Calibri"/>
                <w:color w:val="000000"/>
                <w:kern w:val="0"/>
                <w:lang w:eastAsia="en-CA"/>
                <w14:ligatures w14:val="none"/>
              </w:rPr>
              <w:t>There is an easy and affordable way to make your marketing dollars work even harder for you...partner with Travel Manitoba! Extend your marketing budget and the reach and impact of your own marketing with us.</w:t>
            </w:r>
          </w:p>
        </w:tc>
      </w:tr>
      <w:tr w:rsidR="00AA0D39" w:rsidRPr="00AA0D39" w14:paraId="0C52208E" w14:textId="77777777" w:rsidTr="00AA0D39">
        <w:trPr>
          <w:trHeight w:val="2835"/>
        </w:trPr>
        <w:tc>
          <w:tcPr>
            <w:tcW w:w="2451" w:type="dxa"/>
            <w:tcBorders>
              <w:top w:val="nil"/>
              <w:left w:val="single" w:sz="8" w:space="0" w:color="auto"/>
              <w:bottom w:val="single" w:sz="4" w:space="0" w:color="auto"/>
              <w:right w:val="single" w:sz="4" w:space="0" w:color="auto"/>
            </w:tcBorders>
            <w:vAlign w:val="center"/>
            <w:hideMark/>
          </w:tcPr>
          <w:p w14:paraId="449345E6" w14:textId="77777777" w:rsidR="00AA0D39" w:rsidRPr="00AA0D39" w:rsidRDefault="00AA0D39" w:rsidP="00AA0D39">
            <w:pPr>
              <w:spacing w:after="0" w:line="240" w:lineRule="auto"/>
              <w:rPr>
                <w:rFonts w:ascii="Calibri" w:eastAsia="Times New Roman" w:hAnsi="Calibri" w:cs="Calibri"/>
                <w:color w:val="000000"/>
                <w:kern w:val="0"/>
                <w:lang w:eastAsia="en-CA"/>
                <w14:ligatures w14:val="none"/>
              </w:rPr>
            </w:pPr>
            <w:r w:rsidRPr="00AA0D39">
              <w:rPr>
                <w:rFonts w:ascii="Calibri" w:eastAsia="Times New Roman" w:hAnsi="Calibri" w:cs="Calibri"/>
                <w:color w:val="000000"/>
                <w:kern w:val="0"/>
                <w:lang w:eastAsia="en-CA"/>
                <w14:ligatures w14:val="none"/>
              </w:rPr>
              <w:t>Community Festivals &amp; Events Program</w:t>
            </w:r>
          </w:p>
        </w:tc>
        <w:tc>
          <w:tcPr>
            <w:tcW w:w="2542" w:type="dxa"/>
            <w:tcBorders>
              <w:top w:val="nil"/>
              <w:left w:val="nil"/>
              <w:bottom w:val="single" w:sz="4" w:space="0" w:color="auto"/>
              <w:right w:val="single" w:sz="4" w:space="0" w:color="auto"/>
            </w:tcBorders>
            <w:vAlign w:val="center"/>
            <w:hideMark/>
          </w:tcPr>
          <w:p w14:paraId="60ED56EE" w14:textId="77777777" w:rsidR="00AA0D39" w:rsidRPr="00AA0D39" w:rsidRDefault="00AA0D39" w:rsidP="00AA0D39">
            <w:pPr>
              <w:spacing w:after="0" w:line="240" w:lineRule="auto"/>
              <w:rPr>
                <w:rFonts w:ascii="Calibri" w:eastAsia="Times New Roman" w:hAnsi="Calibri" w:cs="Calibri"/>
                <w:color w:val="000000"/>
                <w:kern w:val="0"/>
                <w:lang w:eastAsia="en-CA"/>
                <w14:ligatures w14:val="none"/>
              </w:rPr>
            </w:pPr>
            <w:r w:rsidRPr="00AA0D39">
              <w:rPr>
                <w:rFonts w:ascii="Calibri" w:eastAsia="Times New Roman" w:hAnsi="Calibri" w:cs="Calibri"/>
                <w:color w:val="000000"/>
                <w:kern w:val="0"/>
                <w:lang w:eastAsia="en-CA"/>
                <w14:ligatures w14:val="none"/>
              </w:rPr>
              <w:t>Gov't of Manitoba</w:t>
            </w:r>
          </w:p>
        </w:tc>
        <w:tc>
          <w:tcPr>
            <w:tcW w:w="4672" w:type="dxa"/>
            <w:tcBorders>
              <w:top w:val="nil"/>
              <w:left w:val="nil"/>
              <w:bottom w:val="single" w:sz="4" w:space="0" w:color="auto"/>
              <w:right w:val="single" w:sz="4" w:space="0" w:color="auto"/>
            </w:tcBorders>
            <w:vAlign w:val="center"/>
            <w:hideMark/>
          </w:tcPr>
          <w:p w14:paraId="0C2CC227" w14:textId="77777777" w:rsidR="00AA0D39" w:rsidRPr="00AA0D39" w:rsidRDefault="00AA0D39" w:rsidP="00AA0D39">
            <w:pPr>
              <w:spacing w:after="0" w:line="240" w:lineRule="auto"/>
              <w:rPr>
                <w:rFonts w:ascii="Calibri" w:eastAsia="Times New Roman" w:hAnsi="Calibri" w:cs="Calibri"/>
                <w:color w:val="467886"/>
                <w:kern w:val="0"/>
                <w:u w:val="single"/>
                <w:lang w:eastAsia="en-CA"/>
                <w14:ligatures w14:val="none"/>
              </w:rPr>
            </w:pPr>
            <w:hyperlink r:id="rId5" w:history="1">
              <w:r w:rsidRPr="00AA0D39">
                <w:rPr>
                  <w:rFonts w:ascii="Calibri" w:eastAsia="Times New Roman" w:hAnsi="Calibri" w:cs="Calibri"/>
                  <w:color w:val="467886"/>
                  <w:kern w:val="0"/>
                  <w:u w:val="single"/>
                  <w:lang w:eastAsia="en-CA"/>
                  <w14:ligatures w14:val="none"/>
                </w:rPr>
                <w:t>Community Festivals and Events Program | Grant Programs | Manitoba Sport, Culture, Heritage and Tourism</w:t>
              </w:r>
            </w:hyperlink>
          </w:p>
        </w:tc>
        <w:tc>
          <w:tcPr>
            <w:tcW w:w="4936" w:type="dxa"/>
            <w:tcBorders>
              <w:top w:val="nil"/>
              <w:left w:val="nil"/>
              <w:bottom w:val="single" w:sz="4" w:space="0" w:color="auto"/>
              <w:right w:val="single" w:sz="8" w:space="0" w:color="auto"/>
            </w:tcBorders>
            <w:vAlign w:val="center"/>
            <w:hideMark/>
          </w:tcPr>
          <w:p w14:paraId="2C2115E8" w14:textId="77777777" w:rsidR="00AA0D39" w:rsidRPr="00AA0D39" w:rsidRDefault="00AA0D39" w:rsidP="00AA0D39">
            <w:pPr>
              <w:spacing w:after="0" w:line="240" w:lineRule="auto"/>
              <w:rPr>
                <w:rFonts w:ascii="Calibri" w:eastAsia="Times New Roman" w:hAnsi="Calibri" w:cs="Calibri"/>
                <w:color w:val="000000"/>
                <w:kern w:val="0"/>
                <w:lang w:eastAsia="en-CA"/>
                <w14:ligatures w14:val="none"/>
              </w:rPr>
            </w:pPr>
            <w:r w:rsidRPr="00AA0D39">
              <w:rPr>
                <w:rFonts w:ascii="Calibri" w:eastAsia="Times New Roman" w:hAnsi="Calibri" w:cs="Calibri"/>
                <w:color w:val="000000"/>
                <w:kern w:val="0"/>
                <w:lang w:eastAsia="en-CA"/>
                <w14:ligatures w14:val="none"/>
              </w:rPr>
              <w:t xml:space="preserve">The Community Festivals and Events program </w:t>
            </w:r>
            <w:proofErr w:type="gramStart"/>
            <w:r w:rsidRPr="00AA0D39">
              <w:rPr>
                <w:rFonts w:ascii="Calibri" w:eastAsia="Times New Roman" w:hAnsi="Calibri" w:cs="Calibri"/>
                <w:color w:val="000000"/>
                <w:kern w:val="0"/>
                <w:lang w:eastAsia="en-CA"/>
                <w14:ligatures w14:val="none"/>
              </w:rPr>
              <w:t>provides</w:t>
            </w:r>
            <w:proofErr w:type="gramEnd"/>
            <w:r w:rsidRPr="00AA0D39">
              <w:rPr>
                <w:rFonts w:ascii="Calibri" w:eastAsia="Times New Roman" w:hAnsi="Calibri" w:cs="Calibri"/>
                <w:color w:val="000000"/>
                <w:kern w:val="0"/>
                <w:lang w:eastAsia="en-CA"/>
                <w14:ligatures w14:val="none"/>
              </w:rPr>
              <w:t xml:space="preserve"> rural and northern communities with operating grants towards organizing a festival that takes place over a minimum of two days. These festivals must be recognized as the community’s signature annual event and promote the understanding, awareness and appreciation of their heritage, culture and identity. </w:t>
            </w:r>
          </w:p>
        </w:tc>
      </w:tr>
      <w:tr w:rsidR="00AA0D39" w:rsidRPr="00AA0D39" w14:paraId="0EF286E1" w14:textId="77777777" w:rsidTr="00AA0D39">
        <w:trPr>
          <w:trHeight w:val="1575"/>
        </w:trPr>
        <w:tc>
          <w:tcPr>
            <w:tcW w:w="2451" w:type="dxa"/>
            <w:tcBorders>
              <w:top w:val="nil"/>
              <w:left w:val="single" w:sz="8" w:space="0" w:color="auto"/>
              <w:bottom w:val="single" w:sz="4" w:space="0" w:color="auto"/>
              <w:right w:val="single" w:sz="4" w:space="0" w:color="auto"/>
            </w:tcBorders>
            <w:vAlign w:val="center"/>
            <w:hideMark/>
          </w:tcPr>
          <w:p w14:paraId="45B78EB3" w14:textId="77777777" w:rsidR="00AA0D39" w:rsidRPr="00AA0D39" w:rsidRDefault="00AA0D39" w:rsidP="00AA0D39">
            <w:pPr>
              <w:spacing w:after="0" w:line="240" w:lineRule="auto"/>
              <w:rPr>
                <w:rFonts w:ascii="Calibri" w:eastAsia="Times New Roman" w:hAnsi="Calibri" w:cs="Calibri"/>
                <w:color w:val="000000"/>
                <w:kern w:val="0"/>
                <w:lang w:eastAsia="en-CA"/>
                <w14:ligatures w14:val="none"/>
              </w:rPr>
            </w:pPr>
            <w:r w:rsidRPr="00AA0D39">
              <w:rPr>
                <w:rFonts w:ascii="Calibri" w:eastAsia="Times New Roman" w:hAnsi="Calibri" w:cs="Calibri"/>
                <w:color w:val="000000"/>
                <w:kern w:val="0"/>
                <w:lang w:eastAsia="en-CA"/>
                <w14:ligatures w14:val="none"/>
              </w:rPr>
              <w:t>Community Celebrations Program</w:t>
            </w:r>
          </w:p>
        </w:tc>
        <w:tc>
          <w:tcPr>
            <w:tcW w:w="2542" w:type="dxa"/>
            <w:tcBorders>
              <w:top w:val="nil"/>
              <w:left w:val="nil"/>
              <w:bottom w:val="single" w:sz="4" w:space="0" w:color="auto"/>
              <w:right w:val="single" w:sz="4" w:space="0" w:color="auto"/>
            </w:tcBorders>
            <w:vAlign w:val="center"/>
            <w:hideMark/>
          </w:tcPr>
          <w:p w14:paraId="2DEA3BD3" w14:textId="77777777" w:rsidR="00AA0D39" w:rsidRPr="00AA0D39" w:rsidRDefault="00AA0D39" w:rsidP="00AA0D39">
            <w:pPr>
              <w:spacing w:after="0" w:line="240" w:lineRule="auto"/>
              <w:rPr>
                <w:rFonts w:ascii="Calibri" w:eastAsia="Times New Roman" w:hAnsi="Calibri" w:cs="Calibri"/>
                <w:color w:val="000000"/>
                <w:kern w:val="0"/>
                <w:lang w:eastAsia="en-CA"/>
                <w14:ligatures w14:val="none"/>
              </w:rPr>
            </w:pPr>
            <w:r w:rsidRPr="00AA0D39">
              <w:rPr>
                <w:rFonts w:ascii="Calibri" w:eastAsia="Times New Roman" w:hAnsi="Calibri" w:cs="Calibri"/>
                <w:color w:val="000000"/>
                <w:kern w:val="0"/>
                <w:lang w:eastAsia="en-CA"/>
                <w14:ligatures w14:val="none"/>
              </w:rPr>
              <w:t>Gov't of Manitoba</w:t>
            </w:r>
          </w:p>
        </w:tc>
        <w:tc>
          <w:tcPr>
            <w:tcW w:w="4672" w:type="dxa"/>
            <w:tcBorders>
              <w:top w:val="nil"/>
              <w:left w:val="nil"/>
              <w:bottom w:val="single" w:sz="4" w:space="0" w:color="auto"/>
              <w:right w:val="single" w:sz="4" w:space="0" w:color="auto"/>
            </w:tcBorders>
            <w:vAlign w:val="center"/>
            <w:hideMark/>
          </w:tcPr>
          <w:p w14:paraId="0E05DC7B" w14:textId="77777777" w:rsidR="00AA0D39" w:rsidRPr="00AA0D39" w:rsidRDefault="00AA0D39" w:rsidP="00AA0D39">
            <w:pPr>
              <w:spacing w:after="0" w:line="240" w:lineRule="auto"/>
              <w:rPr>
                <w:rFonts w:ascii="Calibri" w:eastAsia="Times New Roman" w:hAnsi="Calibri" w:cs="Calibri"/>
                <w:color w:val="467886"/>
                <w:kern w:val="0"/>
                <w:u w:val="single"/>
                <w:lang w:eastAsia="en-CA"/>
                <w14:ligatures w14:val="none"/>
              </w:rPr>
            </w:pPr>
            <w:hyperlink r:id="rId6" w:history="1">
              <w:r w:rsidRPr="00AA0D39">
                <w:rPr>
                  <w:rFonts w:ascii="Calibri" w:eastAsia="Times New Roman" w:hAnsi="Calibri" w:cs="Calibri"/>
                  <w:color w:val="467886"/>
                  <w:kern w:val="0"/>
                  <w:u w:val="single"/>
                  <w:lang w:eastAsia="en-CA"/>
                  <w14:ligatures w14:val="none"/>
                </w:rPr>
                <w:t>acsc_guidelines_community_celebrations.pdf</w:t>
              </w:r>
            </w:hyperlink>
          </w:p>
        </w:tc>
        <w:tc>
          <w:tcPr>
            <w:tcW w:w="4936" w:type="dxa"/>
            <w:tcBorders>
              <w:top w:val="nil"/>
              <w:left w:val="nil"/>
              <w:bottom w:val="single" w:sz="4" w:space="0" w:color="auto"/>
              <w:right w:val="single" w:sz="8" w:space="0" w:color="auto"/>
            </w:tcBorders>
            <w:vAlign w:val="center"/>
            <w:hideMark/>
          </w:tcPr>
          <w:p w14:paraId="11E81176" w14:textId="77777777" w:rsidR="00AA0D39" w:rsidRPr="00AA0D39" w:rsidRDefault="00AA0D39" w:rsidP="00AA0D39">
            <w:pPr>
              <w:spacing w:after="0" w:line="240" w:lineRule="auto"/>
              <w:rPr>
                <w:rFonts w:ascii="Calibri" w:eastAsia="Times New Roman" w:hAnsi="Calibri" w:cs="Calibri"/>
                <w:color w:val="000000"/>
                <w:kern w:val="0"/>
                <w:lang w:eastAsia="en-CA"/>
                <w14:ligatures w14:val="none"/>
              </w:rPr>
            </w:pPr>
            <w:r w:rsidRPr="00AA0D39">
              <w:rPr>
                <w:rFonts w:ascii="Calibri" w:eastAsia="Times New Roman" w:hAnsi="Calibri" w:cs="Calibri"/>
                <w:color w:val="000000"/>
                <w:kern w:val="0"/>
                <w:lang w:eastAsia="en-CA"/>
                <w14:ligatures w14:val="none"/>
              </w:rPr>
              <w:t>The Arts, Culture and Sport in Community (ACSC) fund Community Celebrations Program will support community celebrations that bring Manitobans together to celebrate their unique culture, heritage, and/or community.</w:t>
            </w:r>
          </w:p>
        </w:tc>
      </w:tr>
      <w:tr w:rsidR="00AA0D39" w:rsidRPr="00AA0D39" w14:paraId="25DBC133" w14:textId="77777777" w:rsidTr="00AA0D39">
        <w:trPr>
          <w:trHeight w:val="960"/>
        </w:trPr>
        <w:tc>
          <w:tcPr>
            <w:tcW w:w="2451" w:type="dxa"/>
            <w:tcBorders>
              <w:top w:val="nil"/>
              <w:left w:val="single" w:sz="8" w:space="0" w:color="auto"/>
              <w:bottom w:val="single" w:sz="8" w:space="0" w:color="auto"/>
              <w:right w:val="single" w:sz="4" w:space="0" w:color="auto"/>
            </w:tcBorders>
            <w:vAlign w:val="center"/>
            <w:hideMark/>
          </w:tcPr>
          <w:p w14:paraId="092D2342" w14:textId="77777777" w:rsidR="00AA0D39" w:rsidRPr="00AA0D39" w:rsidRDefault="00AA0D39" w:rsidP="00AA0D39">
            <w:pPr>
              <w:spacing w:after="0" w:line="240" w:lineRule="auto"/>
              <w:rPr>
                <w:rFonts w:ascii="Calibri" w:eastAsia="Times New Roman" w:hAnsi="Calibri" w:cs="Calibri"/>
                <w:color w:val="000000"/>
                <w:kern w:val="0"/>
                <w:lang w:eastAsia="en-CA"/>
                <w14:ligatures w14:val="none"/>
              </w:rPr>
            </w:pPr>
            <w:r w:rsidRPr="00AA0D39">
              <w:rPr>
                <w:rFonts w:ascii="Calibri" w:eastAsia="Times New Roman" w:hAnsi="Calibri" w:cs="Calibri"/>
                <w:color w:val="000000"/>
                <w:kern w:val="0"/>
                <w:lang w:eastAsia="en-CA"/>
                <w14:ligatures w14:val="none"/>
              </w:rPr>
              <w:t>Funding &amp; Support</w:t>
            </w:r>
          </w:p>
        </w:tc>
        <w:tc>
          <w:tcPr>
            <w:tcW w:w="2542" w:type="dxa"/>
            <w:tcBorders>
              <w:top w:val="nil"/>
              <w:left w:val="nil"/>
              <w:bottom w:val="single" w:sz="8" w:space="0" w:color="auto"/>
              <w:right w:val="single" w:sz="4" w:space="0" w:color="auto"/>
            </w:tcBorders>
            <w:vAlign w:val="center"/>
            <w:hideMark/>
          </w:tcPr>
          <w:p w14:paraId="23AE5353" w14:textId="77777777" w:rsidR="00AA0D39" w:rsidRPr="00AA0D39" w:rsidRDefault="00AA0D39" w:rsidP="00AA0D39">
            <w:pPr>
              <w:spacing w:after="0" w:line="240" w:lineRule="auto"/>
              <w:rPr>
                <w:rFonts w:ascii="Calibri" w:eastAsia="Times New Roman" w:hAnsi="Calibri" w:cs="Calibri"/>
                <w:color w:val="000000"/>
                <w:kern w:val="0"/>
                <w:lang w:eastAsia="en-CA"/>
                <w14:ligatures w14:val="none"/>
              </w:rPr>
            </w:pPr>
            <w:r w:rsidRPr="00AA0D39">
              <w:rPr>
                <w:rFonts w:ascii="Calibri" w:eastAsia="Times New Roman" w:hAnsi="Calibri" w:cs="Calibri"/>
                <w:color w:val="000000"/>
                <w:kern w:val="0"/>
                <w:lang w:eastAsia="en-CA"/>
                <w14:ligatures w14:val="none"/>
              </w:rPr>
              <w:t>Northern Association of Community Councils</w:t>
            </w:r>
          </w:p>
        </w:tc>
        <w:tc>
          <w:tcPr>
            <w:tcW w:w="4672" w:type="dxa"/>
            <w:tcBorders>
              <w:top w:val="nil"/>
              <w:left w:val="nil"/>
              <w:bottom w:val="single" w:sz="8" w:space="0" w:color="auto"/>
              <w:right w:val="single" w:sz="4" w:space="0" w:color="auto"/>
            </w:tcBorders>
            <w:vAlign w:val="center"/>
            <w:hideMark/>
          </w:tcPr>
          <w:p w14:paraId="71BF6167" w14:textId="77777777" w:rsidR="00AA0D39" w:rsidRPr="00AA0D39" w:rsidRDefault="00AA0D39" w:rsidP="00AA0D39">
            <w:pPr>
              <w:spacing w:after="0" w:line="240" w:lineRule="auto"/>
              <w:rPr>
                <w:rFonts w:ascii="Calibri" w:eastAsia="Times New Roman" w:hAnsi="Calibri" w:cs="Calibri"/>
                <w:color w:val="467886"/>
                <w:kern w:val="0"/>
                <w:u w:val="single"/>
                <w:lang w:eastAsia="en-CA"/>
                <w14:ligatures w14:val="none"/>
              </w:rPr>
            </w:pPr>
            <w:hyperlink r:id="rId7" w:history="1">
              <w:r w:rsidRPr="00AA0D39">
                <w:rPr>
                  <w:rFonts w:ascii="Calibri" w:eastAsia="Times New Roman" w:hAnsi="Calibri" w:cs="Calibri"/>
                  <w:color w:val="467886"/>
                  <w:kern w:val="0"/>
                  <w:u w:val="single"/>
                  <w:lang w:eastAsia="en-CA"/>
                  <w14:ligatures w14:val="none"/>
                </w:rPr>
                <w:t>Funding and Support | NACC</w:t>
              </w:r>
            </w:hyperlink>
          </w:p>
        </w:tc>
        <w:tc>
          <w:tcPr>
            <w:tcW w:w="4936" w:type="dxa"/>
            <w:tcBorders>
              <w:top w:val="nil"/>
              <w:left w:val="nil"/>
              <w:bottom w:val="single" w:sz="8" w:space="0" w:color="auto"/>
              <w:right w:val="single" w:sz="8" w:space="0" w:color="auto"/>
            </w:tcBorders>
            <w:vAlign w:val="center"/>
            <w:hideMark/>
          </w:tcPr>
          <w:p w14:paraId="5608ACD8" w14:textId="77777777" w:rsidR="00AA0D39" w:rsidRPr="00AA0D39" w:rsidRDefault="00AA0D39" w:rsidP="00AA0D39">
            <w:pPr>
              <w:spacing w:after="0" w:line="240" w:lineRule="auto"/>
              <w:rPr>
                <w:rFonts w:ascii="Calibri" w:eastAsia="Times New Roman" w:hAnsi="Calibri" w:cs="Calibri"/>
                <w:color w:val="000000"/>
                <w:kern w:val="0"/>
                <w:lang w:eastAsia="en-CA"/>
                <w14:ligatures w14:val="none"/>
              </w:rPr>
            </w:pPr>
            <w:r w:rsidRPr="00AA0D39">
              <w:rPr>
                <w:rFonts w:ascii="Calibri" w:eastAsia="Times New Roman" w:hAnsi="Calibri" w:cs="Calibri"/>
                <w:color w:val="000000"/>
                <w:kern w:val="0"/>
                <w:lang w:eastAsia="en-CA"/>
                <w14:ligatures w14:val="none"/>
              </w:rPr>
              <w:t>These organizations provide support and resources for entrepreneurs, businesses, tourism, and communities. </w:t>
            </w:r>
          </w:p>
        </w:tc>
      </w:tr>
    </w:tbl>
    <w:p w14:paraId="63547F5C" w14:textId="77777777" w:rsidR="00AA0D39" w:rsidRDefault="00AA0D39"/>
    <w:sectPr w:rsidR="00AA0D39" w:rsidSect="00AA0D39">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39"/>
    <w:rsid w:val="00AA0D39"/>
    <w:rsid w:val="00B90B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5A9D"/>
  <w15:chartTrackingRefBased/>
  <w15:docId w15:val="{4151B69A-3710-47DD-8BD5-C694B5E8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D39"/>
    <w:rPr>
      <w:rFonts w:eastAsiaTheme="majorEastAsia" w:cstheme="majorBidi"/>
      <w:color w:val="272727" w:themeColor="text1" w:themeTint="D8"/>
    </w:rPr>
  </w:style>
  <w:style w:type="paragraph" w:styleId="Title">
    <w:name w:val="Title"/>
    <w:basedOn w:val="Normal"/>
    <w:next w:val="Normal"/>
    <w:link w:val="TitleChar"/>
    <w:uiPriority w:val="10"/>
    <w:qFormat/>
    <w:rsid w:val="00AA0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D39"/>
    <w:pPr>
      <w:spacing w:before="160"/>
      <w:jc w:val="center"/>
    </w:pPr>
    <w:rPr>
      <w:i/>
      <w:iCs/>
      <w:color w:val="404040" w:themeColor="text1" w:themeTint="BF"/>
    </w:rPr>
  </w:style>
  <w:style w:type="character" w:customStyle="1" w:styleId="QuoteChar">
    <w:name w:val="Quote Char"/>
    <w:basedOn w:val="DefaultParagraphFont"/>
    <w:link w:val="Quote"/>
    <w:uiPriority w:val="29"/>
    <w:rsid w:val="00AA0D39"/>
    <w:rPr>
      <w:i/>
      <w:iCs/>
      <w:color w:val="404040" w:themeColor="text1" w:themeTint="BF"/>
    </w:rPr>
  </w:style>
  <w:style w:type="paragraph" w:styleId="ListParagraph">
    <w:name w:val="List Paragraph"/>
    <w:basedOn w:val="Normal"/>
    <w:uiPriority w:val="34"/>
    <w:qFormat/>
    <w:rsid w:val="00AA0D39"/>
    <w:pPr>
      <w:ind w:left="720"/>
      <w:contextualSpacing/>
    </w:pPr>
  </w:style>
  <w:style w:type="character" w:styleId="IntenseEmphasis">
    <w:name w:val="Intense Emphasis"/>
    <w:basedOn w:val="DefaultParagraphFont"/>
    <w:uiPriority w:val="21"/>
    <w:qFormat/>
    <w:rsid w:val="00AA0D39"/>
    <w:rPr>
      <w:i/>
      <w:iCs/>
      <w:color w:val="0F4761" w:themeColor="accent1" w:themeShade="BF"/>
    </w:rPr>
  </w:style>
  <w:style w:type="paragraph" w:styleId="IntenseQuote">
    <w:name w:val="Intense Quote"/>
    <w:basedOn w:val="Normal"/>
    <w:next w:val="Normal"/>
    <w:link w:val="IntenseQuoteChar"/>
    <w:uiPriority w:val="30"/>
    <w:qFormat/>
    <w:rsid w:val="00AA0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D39"/>
    <w:rPr>
      <w:i/>
      <w:iCs/>
      <w:color w:val="0F4761" w:themeColor="accent1" w:themeShade="BF"/>
    </w:rPr>
  </w:style>
  <w:style w:type="character" w:styleId="IntenseReference">
    <w:name w:val="Intense Reference"/>
    <w:basedOn w:val="DefaultParagraphFont"/>
    <w:uiPriority w:val="32"/>
    <w:qFormat/>
    <w:rsid w:val="00AA0D39"/>
    <w:rPr>
      <w:b/>
      <w:bCs/>
      <w:smallCaps/>
      <w:color w:val="0F4761" w:themeColor="accent1" w:themeShade="BF"/>
      <w:spacing w:val="5"/>
    </w:rPr>
  </w:style>
  <w:style w:type="character" w:styleId="Hyperlink">
    <w:name w:val="Hyperlink"/>
    <w:basedOn w:val="DefaultParagraphFont"/>
    <w:uiPriority w:val="99"/>
    <w:semiHidden/>
    <w:unhideWhenUsed/>
    <w:rsid w:val="00AA0D3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ccmanitoba.com/resources/funding-and-suppo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nitoba.ca/asset_library/en/acsc/acsc_guidelines_community_celebrations.pdf" TargetMode="External"/><Relationship Id="rId5" Type="http://schemas.openxmlformats.org/officeDocument/2006/relationships/hyperlink" Target="https://www.gov.mb.ca/chc/grants/heritage/cfe.html" TargetMode="External"/><Relationship Id="rId4" Type="http://schemas.openxmlformats.org/officeDocument/2006/relationships/hyperlink" Target="https://industry.travelmanitoba.com/about-us/partner-with-us/partnership-opportuniti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 Matthewson</dc:creator>
  <cp:keywords/>
  <dc:description/>
  <cp:lastModifiedBy>Lorri Matthewson</cp:lastModifiedBy>
  <cp:revision>1</cp:revision>
  <dcterms:created xsi:type="dcterms:W3CDTF">2025-10-28T15:37:00Z</dcterms:created>
  <dcterms:modified xsi:type="dcterms:W3CDTF">2025-10-28T15:39:00Z</dcterms:modified>
</cp:coreProperties>
</file>